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A8286" w14:textId="7854A279" w:rsidR="004F310C" w:rsidRPr="00EB6030" w:rsidRDefault="00EB60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6030">
        <w:rPr>
          <w:rFonts w:ascii="Times New Roman" w:hAnsi="Times New Roman" w:cs="Times New Roman"/>
          <w:b/>
          <w:bCs/>
          <w:sz w:val="28"/>
          <w:szCs w:val="28"/>
        </w:rPr>
        <w:t>Plan pracy dydaktyczno- wychowawczej</w:t>
      </w:r>
    </w:p>
    <w:p w14:paraId="24159C41" w14:textId="6579254C" w:rsidR="00EB6030" w:rsidRPr="00EB6030" w:rsidRDefault="00EB60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6030">
        <w:rPr>
          <w:rFonts w:ascii="Times New Roman" w:hAnsi="Times New Roman" w:cs="Times New Roman"/>
          <w:b/>
          <w:bCs/>
          <w:sz w:val="28"/>
          <w:szCs w:val="28"/>
        </w:rPr>
        <w:t>25.05.2020- 29.05.2020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398D33C" wp14:editId="6E2C1452">
            <wp:simplePos x="2600325" y="1219200"/>
            <wp:positionH relativeFrom="margin">
              <wp:align>right</wp:align>
            </wp:positionH>
            <wp:positionV relativeFrom="margin">
              <wp:align>top</wp:align>
            </wp:positionV>
            <wp:extent cx="1924050" cy="1924050"/>
            <wp:effectExtent l="0" t="0" r="0" b="0"/>
            <wp:wrapSquare wrapText="bothSides"/>
            <wp:docPr id="2" name="Obraz 2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erwone-serce-plakat-o-wymiarach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CB4FEF" w14:textId="2553506D" w:rsidR="00EB6030" w:rsidRPr="00EB6030" w:rsidRDefault="00EB60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B6030">
        <w:rPr>
          <w:rFonts w:ascii="Times New Roman" w:hAnsi="Times New Roman" w:cs="Times New Roman"/>
          <w:b/>
          <w:bCs/>
          <w:sz w:val="28"/>
          <w:szCs w:val="28"/>
        </w:rPr>
        <w:t>Dzieci 4- letnie</w:t>
      </w:r>
    </w:p>
    <w:p w14:paraId="08412777" w14:textId="73F425A2" w:rsidR="00EB6030" w:rsidRPr="00EB6030" w:rsidRDefault="00EB6030">
      <w:pPr>
        <w:rPr>
          <w:rFonts w:ascii="Times New Roman" w:hAnsi="Times New Roman" w:cs="Times New Roman"/>
          <w:sz w:val="28"/>
          <w:szCs w:val="28"/>
        </w:rPr>
      </w:pPr>
    </w:p>
    <w:p w14:paraId="2970AECD" w14:textId="5F414968" w:rsidR="00EB6030" w:rsidRPr="00EB6030" w:rsidRDefault="00EB6030">
      <w:pPr>
        <w:rPr>
          <w:rFonts w:ascii="Times New Roman" w:hAnsi="Times New Roman" w:cs="Times New Roman"/>
          <w:sz w:val="28"/>
          <w:szCs w:val="28"/>
        </w:rPr>
      </w:pPr>
    </w:p>
    <w:p w14:paraId="7B11F30E" w14:textId="1B910E71" w:rsidR="00EB6030" w:rsidRPr="00EB6030" w:rsidRDefault="00EB6030">
      <w:pPr>
        <w:rPr>
          <w:rFonts w:ascii="Times New Roman" w:hAnsi="Times New Roman" w:cs="Times New Roman"/>
          <w:sz w:val="28"/>
          <w:szCs w:val="28"/>
        </w:rPr>
      </w:pPr>
    </w:p>
    <w:p w14:paraId="58FD08E8" w14:textId="3238C9C7" w:rsidR="00EB6030" w:rsidRPr="00EB6030" w:rsidRDefault="00EB6030" w:rsidP="00EB60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030">
        <w:rPr>
          <w:rFonts w:ascii="Times New Roman" w:hAnsi="Times New Roman" w:cs="Times New Roman"/>
          <w:sz w:val="28"/>
          <w:szCs w:val="28"/>
        </w:rPr>
        <w:t>„Znajdź członka rodziny” – zabawa orientacyjno-porządkowa</w:t>
      </w:r>
    </w:p>
    <w:p w14:paraId="0B3FBA9A" w14:textId="291C27FC" w:rsidR="00EB6030" w:rsidRPr="00EB6030" w:rsidRDefault="00EB6030" w:rsidP="00EB60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030">
        <w:rPr>
          <w:rFonts w:ascii="Times New Roman" w:hAnsi="Times New Roman" w:cs="Times New Roman"/>
          <w:sz w:val="28"/>
          <w:szCs w:val="28"/>
        </w:rPr>
        <w:t>Kocham mamę!” – rozmowa na temat relacji dzieci z ich mamami.</w:t>
      </w:r>
    </w:p>
    <w:p w14:paraId="2B25900B" w14:textId="40E5D7C5" w:rsidR="00EB6030" w:rsidRPr="00EB6030" w:rsidRDefault="00EB6030" w:rsidP="00EB603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6030">
        <w:rPr>
          <w:rFonts w:ascii="Times New Roman" w:hAnsi="Times New Roman" w:cs="Times New Roman"/>
          <w:sz w:val="28"/>
          <w:szCs w:val="28"/>
        </w:rPr>
        <w:t>„Ramka dla mamy” - wykonanie przez dziecko pracy plastycznej, ramki dla mamy.</w:t>
      </w:r>
    </w:p>
    <w:p w14:paraId="5222B3BF" w14:textId="47FEA8F8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 xml:space="preserve">„Słuchanie i nauka piosenki „ – Śpiewające brzdące „Kocham Cię, Ti Amo, Je </w:t>
      </w:r>
      <w:proofErr w:type="spellStart"/>
      <w:r w:rsidRPr="00EB6030">
        <w:rPr>
          <w:rFonts w:cs="Times New Roman"/>
          <w:sz w:val="28"/>
          <w:szCs w:val="28"/>
        </w:rPr>
        <w:t>T'aime</w:t>
      </w:r>
      <w:proofErr w:type="spellEnd"/>
    </w:p>
    <w:p w14:paraId="301DDF95" w14:textId="77777777" w:rsidR="00EB6030" w:rsidRPr="00EB6030" w:rsidRDefault="00EB6030" w:rsidP="00EB6030">
      <w:pPr>
        <w:pStyle w:val="Textbody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color w:val="111111"/>
          <w:sz w:val="28"/>
          <w:szCs w:val="28"/>
        </w:rPr>
        <w:t>„Rodzina” - Rozmowa na temat co to słowo oznacza, oraz wykonanie zadania z ułożeniem słowa.</w:t>
      </w:r>
    </w:p>
    <w:p w14:paraId="4CD9565D" w14:textId="77777777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„Zrobię portret taty!” – rozmowa na temat Dnia Ojca na podstawie doświadczeń dzieci i opowiadania Portret taty Renaty Piątkowskiej.</w:t>
      </w:r>
    </w:p>
    <w:p w14:paraId="48D30FDE" w14:textId="36701801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„Kto się czym zajmuje”</w:t>
      </w:r>
    </w:p>
    <w:p w14:paraId="03FA52E2" w14:textId="77777777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„Jak to jest, kiedy ma się rodzeństwo?” – rozmowa na temat relacji dziecka z rodzeństwem na podstawie swoich doświadczeń lub też opowieści znajomych dziecka.</w:t>
      </w:r>
    </w:p>
    <w:p w14:paraId="0FA4FAA1" w14:textId="22E1FB3E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„Halo, słyszysz mnie?” – wykonanie telefonów z kubeczków, nawiązanie dialogu.</w:t>
      </w:r>
    </w:p>
    <w:p w14:paraId="5270310B" w14:textId="34B7F596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„Piknik” – praca z kartą pracy.</w:t>
      </w:r>
    </w:p>
    <w:p w14:paraId="10555855" w14:textId="65E473B9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Zabawy umuzykalniające</w:t>
      </w:r>
    </w:p>
    <w:p w14:paraId="08386D4E" w14:textId="31271B85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„Chcę być jak mama, chcę być jak tata!” – zabawa z elementami pokazywania.</w:t>
      </w:r>
    </w:p>
    <w:p w14:paraId="35055242" w14:textId="77777777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 xml:space="preserve">„Słuchanie i nauka piosenki” - </w:t>
      </w:r>
      <w:r w:rsidRPr="00EB6030">
        <w:rPr>
          <w:rFonts w:cs="Times New Roman"/>
          <w:color w:val="030303"/>
          <w:sz w:val="28"/>
          <w:szCs w:val="28"/>
          <w:shd w:val="clear" w:color="auto" w:fill="F9F9F9"/>
        </w:rPr>
        <w:t xml:space="preserve">Family </w:t>
      </w:r>
      <w:proofErr w:type="spellStart"/>
      <w:r w:rsidRPr="00EB6030">
        <w:rPr>
          <w:rFonts w:cs="Times New Roman"/>
          <w:color w:val="030303"/>
          <w:sz w:val="28"/>
          <w:szCs w:val="28"/>
          <w:shd w:val="clear" w:color="auto" w:fill="F9F9F9"/>
        </w:rPr>
        <w:t>Members</w:t>
      </w:r>
      <w:proofErr w:type="spellEnd"/>
      <w:r w:rsidRPr="00EB6030">
        <w:rPr>
          <w:rFonts w:cs="Times New Roman"/>
          <w:color w:val="030303"/>
          <w:sz w:val="28"/>
          <w:szCs w:val="28"/>
          <w:shd w:val="clear" w:color="auto" w:fill="F9F9F9"/>
        </w:rPr>
        <w:t xml:space="preserve"> Song</w:t>
      </w:r>
    </w:p>
    <w:p w14:paraId="44578C5E" w14:textId="2818AC51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„Co robimy razem?” – rozmowa na temat sposobów spędzania czasu z rodziną na podstawie doświadczeń dziecka.</w:t>
      </w:r>
    </w:p>
    <w:p w14:paraId="5597602A" w14:textId="01F91BD0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„Na biwaku” – praca z kartą pracy</w:t>
      </w:r>
    </w:p>
    <w:p w14:paraId="4CACA7D2" w14:textId="647220AF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„Kocham Cię, Mamo! Kocham Cię, Tato!” – praca plastyczna.</w:t>
      </w:r>
    </w:p>
    <w:p w14:paraId="095CCCE4" w14:textId="76811121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„Czego można życzyć rodzicom?” – układanie życzeń.</w:t>
      </w:r>
    </w:p>
    <w:p w14:paraId="507B117A" w14:textId="3EC8CA74" w:rsidR="00EB6030" w:rsidRPr="00EB6030" w:rsidRDefault="00EB6030" w:rsidP="00EB6030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</w:rPr>
      </w:pPr>
      <w:r w:rsidRPr="00EB6030">
        <w:rPr>
          <w:rFonts w:cs="Times New Roman"/>
          <w:sz w:val="28"/>
          <w:szCs w:val="28"/>
        </w:rPr>
        <w:t>Zestaw ćwiczeń ruchowych.</w:t>
      </w:r>
    </w:p>
    <w:sectPr w:rsidR="00EB6030" w:rsidRPr="00EB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37981"/>
    <w:multiLevelType w:val="hybridMultilevel"/>
    <w:tmpl w:val="1F160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30"/>
    <w:rsid w:val="004F310C"/>
    <w:rsid w:val="00EB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AC76"/>
  <w15:chartTrackingRefBased/>
  <w15:docId w15:val="{F88B4713-77F2-4D6D-80AA-DBEA736B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030"/>
    <w:pPr>
      <w:ind w:left="720"/>
      <w:contextualSpacing/>
    </w:pPr>
  </w:style>
  <w:style w:type="paragraph" w:customStyle="1" w:styleId="Standard">
    <w:name w:val="Standard"/>
    <w:rsid w:val="00EB60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B603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Pałka</dc:creator>
  <cp:keywords/>
  <dc:description/>
  <cp:lastModifiedBy>Monika Pałka</cp:lastModifiedBy>
  <cp:revision>1</cp:revision>
  <dcterms:created xsi:type="dcterms:W3CDTF">2020-05-24T11:50:00Z</dcterms:created>
  <dcterms:modified xsi:type="dcterms:W3CDTF">2020-05-24T12:00:00Z</dcterms:modified>
</cp:coreProperties>
</file>